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5351" w14:textId="77777777" w:rsidR="005E7BC5" w:rsidRDefault="005E7BC5" w:rsidP="00010CDC">
      <w:pPr>
        <w:widowControl w:val="0"/>
        <w:jc w:val="center"/>
        <w:rPr>
          <w:b/>
          <w:sz w:val="30"/>
          <w:szCs w:val="30"/>
        </w:rPr>
      </w:pPr>
    </w:p>
    <w:p w14:paraId="5B3AADE2" w14:textId="1A34AF28" w:rsidR="00010CDC" w:rsidRPr="00010CDC" w:rsidRDefault="00010CDC" w:rsidP="00010CDC">
      <w:pPr>
        <w:widowControl w:val="0"/>
        <w:jc w:val="center"/>
        <w:rPr>
          <w:b/>
          <w:sz w:val="30"/>
          <w:szCs w:val="30"/>
        </w:rPr>
      </w:pPr>
      <w:r w:rsidRPr="00010CDC">
        <w:rPr>
          <w:rFonts w:ascii="Calibri" w:hAnsi="Calibri"/>
          <w:noProof/>
          <w:sz w:val="22"/>
          <w:szCs w:val="22"/>
        </w:rPr>
        <w:drawing>
          <wp:inline distT="0" distB="0" distL="0" distR="0" wp14:anchorId="22736FFA" wp14:editId="419B9CB1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9968" w14:textId="77777777" w:rsidR="00010CDC" w:rsidRPr="00010CDC" w:rsidRDefault="00010CDC" w:rsidP="00010CDC">
      <w:pPr>
        <w:widowControl w:val="0"/>
        <w:jc w:val="center"/>
        <w:rPr>
          <w:b/>
          <w:sz w:val="30"/>
          <w:szCs w:val="30"/>
        </w:rPr>
      </w:pPr>
      <w:r w:rsidRPr="00010CDC">
        <w:rPr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7163109B" w14:textId="77777777" w:rsidR="00010CDC" w:rsidRPr="00010CDC" w:rsidRDefault="00010CDC" w:rsidP="00010CDC">
      <w:pPr>
        <w:widowControl w:val="0"/>
        <w:jc w:val="center"/>
        <w:rPr>
          <w:sz w:val="30"/>
          <w:szCs w:val="30"/>
        </w:rPr>
      </w:pPr>
      <w:r w:rsidRPr="00010CDC">
        <w:rPr>
          <w:b/>
          <w:sz w:val="30"/>
          <w:szCs w:val="30"/>
        </w:rPr>
        <w:t>ЧЕЛЯБИНСКОЙ ОБЛАСТИ</w:t>
      </w:r>
    </w:p>
    <w:tbl>
      <w:tblPr>
        <w:tblW w:w="9956" w:type="dxa"/>
        <w:tblInd w:w="-43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010CDC" w:rsidRPr="00010CDC" w14:paraId="70A29F2A" w14:textId="77777777" w:rsidTr="00AA1F39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08104D2" w14:textId="77777777" w:rsidR="00010CDC" w:rsidRPr="00010CDC" w:rsidRDefault="00010CDC" w:rsidP="00010CDC">
            <w:pPr>
              <w:widowControl w:val="0"/>
              <w:spacing w:after="200" w:line="276" w:lineRule="auto"/>
              <w:rPr>
                <w:sz w:val="2"/>
                <w:szCs w:val="2"/>
              </w:rPr>
            </w:pPr>
          </w:p>
        </w:tc>
      </w:tr>
    </w:tbl>
    <w:p w14:paraId="5F3591EC" w14:textId="77777777" w:rsidR="00010CDC" w:rsidRPr="00010CDC" w:rsidRDefault="00010CDC" w:rsidP="00010CDC">
      <w:pPr>
        <w:widowControl w:val="0"/>
        <w:tabs>
          <w:tab w:val="left" w:pos="1035"/>
        </w:tabs>
        <w:rPr>
          <w:sz w:val="4"/>
          <w:szCs w:val="4"/>
        </w:rPr>
      </w:pPr>
    </w:p>
    <w:p w14:paraId="252BF56F" w14:textId="77777777" w:rsidR="00010CDC" w:rsidRPr="00010CDC" w:rsidRDefault="00010CDC" w:rsidP="00010CDC">
      <w:pPr>
        <w:widowControl w:val="0"/>
        <w:tabs>
          <w:tab w:val="left" w:pos="1035"/>
        </w:tabs>
      </w:pPr>
      <w:r w:rsidRPr="00010CDC">
        <w:t xml:space="preserve">                                          </w:t>
      </w:r>
    </w:p>
    <w:p w14:paraId="27403AA0" w14:textId="06DB0FDA" w:rsidR="007B258E" w:rsidRDefault="00010CDC" w:rsidP="007B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615D926" w14:textId="77777777" w:rsidR="007B258E" w:rsidRDefault="007B258E" w:rsidP="007B258E">
      <w:pPr>
        <w:rPr>
          <w:b/>
          <w:sz w:val="28"/>
          <w:szCs w:val="28"/>
        </w:rPr>
      </w:pPr>
    </w:p>
    <w:p w14:paraId="468D7909" w14:textId="3A8D940F" w:rsidR="00D8593A" w:rsidRPr="00D8593A" w:rsidRDefault="00D8593A" w:rsidP="00D859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593A">
        <w:rPr>
          <w:sz w:val="28"/>
          <w:szCs w:val="28"/>
        </w:rPr>
        <w:t>п. Мирный</w:t>
      </w:r>
    </w:p>
    <w:p w14:paraId="6F387C84" w14:textId="6475CDB4" w:rsidR="007B258E" w:rsidRPr="00D8593A" w:rsidRDefault="00D8593A" w:rsidP="00AA1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258E" w:rsidRPr="00D8593A">
        <w:rPr>
          <w:b/>
          <w:sz w:val="28"/>
          <w:szCs w:val="28"/>
        </w:rPr>
        <w:t xml:space="preserve">от </w:t>
      </w:r>
      <w:r w:rsidR="005E7BC5" w:rsidRPr="00D8593A">
        <w:rPr>
          <w:b/>
          <w:sz w:val="28"/>
          <w:szCs w:val="28"/>
        </w:rPr>
        <w:t>13</w:t>
      </w:r>
      <w:r w:rsidR="003B54DA" w:rsidRPr="00D8593A">
        <w:rPr>
          <w:b/>
          <w:sz w:val="28"/>
          <w:szCs w:val="28"/>
        </w:rPr>
        <w:t xml:space="preserve"> </w:t>
      </w:r>
      <w:r w:rsidR="005E7BC5" w:rsidRPr="00D8593A">
        <w:rPr>
          <w:b/>
          <w:sz w:val="28"/>
          <w:szCs w:val="28"/>
        </w:rPr>
        <w:t>февраля</w:t>
      </w:r>
      <w:r w:rsidR="007B258E" w:rsidRPr="00D8593A">
        <w:rPr>
          <w:b/>
          <w:sz w:val="28"/>
          <w:szCs w:val="28"/>
        </w:rPr>
        <w:t xml:space="preserve"> 202</w:t>
      </w:r>
      <w:r w:rsidR="003B54DA" w:rsidRPr="00D8593A">
        <w:rPr>
          <w:b/>
          <w:sz w:val="28"/>
          <w:szCs w:val="28"/>
        </w:rPr>
        <w:t>5</w:t>
      </w:r>
      <w:r w:rsidR="007B258E" w:rsidRPr="00D8593A">
        <w:rPr>
          <w:b/>
          <w:sz w:val="28"/>
          <w:szCs w:val="28"/>
        </w:rPr>
        <w:t xml:space="preserve"> года </w:t>
      </w:r>
      <w:r w:rsidR="00AA1F39" w:rsidRPr="00D8593A">
        <w:rPr>
          <w:b/>
          <w:sz w:val="28"/>
          <w:szCs w:val="28"/>
        </w:rPr>
        <w:t xml:space="preserve">   </w:t>
      </w:r>
      <w:r w:rsidR="007B258E" w:rsidRPr="00D8593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14:paraId="650DBB81" w14:textId="77777777" w:rsidR="007B258E" w:rsidRPr="00D8593A" w:rsidRDefault="007B258E" w:rsidP="007B258E">
      <w:pPr>
        <w:rPr>
          <w:b/>
          <w:sz w:val="28"/>
          <w:szCs w:val="28"/>
        </w:rPr>
      </w:pPr>
    </w:p>
    <w:tbl>
      <w:tblPr>
        <w:tblW w:w="10699" w:type="dxa"/>
        <w:tblLook w:val="01E0" w:firstRow="1" w:lastRow="1" w:firstColumn="1" w:lastColumn="1" w:noHBand="0" w:noVBand="0"/>
      </w:tblPr>
      <w:tblGrid>
        <w:gridCol w:w="6379"/>
        <w:gridCol w:w="4320"/>
      </w:tblGrid>
      <w:tr w:rsidR="007B258E" w:rsidRPr="00D8593A" w14:paraId="79A36173" w14:textId="77777777" w:rsidTr="00D8593A">
        <w:tc>
          <w:tcPr>
            <w:tcW w:w="6379" w:type="dxa"/>
          </w:tcPr>
          <w:p w14:paraId="4C49B4EF" w14:textId="77777777" w:rsidR="00D8593A" w:rsidRPr="00D8593A" w:rsidRDefault="007B258E" w:rsidP="00D8593A">
            <w:pPr>
              <w:rPr>
                <w:b/>
                <w:sz w:val="28"/>
                <w:szCs w:val="28"/>
              </w:rPr>
            </w:pPr>
            <w:r w:rsidRPr="00D8593A">
              <w:rPr>
                <w:b/>
                <w:sz w:val="28"/>
                <w:szCs w:val="28"/>
              </w:rPr>
              <w:t xml:space="preserve">Об утверждении прогнозного плана </w:t>
            </w:r>
          </w:p>
          <w:p w14:paraId="5ADF1EE6" w14:textId="3E72C1A7" w:rsidR="007B258E" w:rsidRPr="00D8593A" w:rsidRDefault="00D8593A" w:rsidP="00D8593A">
            <w:pPr>
              <w:ind w:right="-619"/>
              <w:rPr>
                <w:b/>
                <w:sz w:val="28"/>
                <w:szCs w:val="28"/>
              </w:rPr>
            </w:pPr>
            <w:r w:rsidRPr="00D8593A">
              <w:rPr>
                <w:b/>
                <w:sz w:val="28"/>
                <w:szCs w:val="28"/>
              </w:rPr>
              <w:t>п</w:t>
            </w:r>
            <w:r w:rsidR="007B258E" w:rsidRPr="00D8593A">
              <w:rPr>
                <w:b/>
                <w:sz w:val="28"/>
                <w:szCs w:val="28"/>
              </w:rPr>
              <w:t>риватизации</w:t>
            </w:r>
            <w:r w:rsidRPr="00D8593A">
              <w:rPr>
                <w:b/>
                <w:sz w:val="28"/>
                <w:szCs w:val="28"/>
              </w:rPr>
              <w:t xml:space="preserve"> </w:t>
            </w:r>
            <w:r w:rsidR="007B258E" w:rsidRPr="00D8593A">
              <w:rPr>
                <w:b/>
                <w:sz w:val="28"/>
                <w:szCs w:val="28"/>
              </w:rPr>
              <w:t xml:space="preserve">муниципального имущества </w:t>
            </w:r>
            <w:r w:rsidR="00AA1F39" w:rsidRPr="00D8593A">
              <w:rPr>
                <w:b/>
                <w:sz w:val="28"/>
                <w:szCs w:val="28"/>
              </w:rPr>
              <w:t>Мирненского</w:t>
            </w:r>
            <w:r w:rsidR="007B258E" w:rsidRPr="00D8593A"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AA1F39" w:rsidRPr="00D8593A">
              <w:rPr>
                <w:b/>
                <w:sz w:val="28"/>
                <w:szCs w:val="28"/>
              </w:rPr>
              <w:t>5</w:t>
            </w:r>
            <w:r w:rsidR="007B258E" w:rsidRPr="00D859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</w:t>
            </w:r>
            <w:r w:rsidR="007B258E" w:rsidRPr="00D859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320" w:type="dxa"/>
          </w:tcPr>
          <w:p w14:paraId="3CB151FE" w14:textId="77777777" w:rsidR="007B258E" w:rsidRPr="00D8593A" w:rsidRDefault="007B258E" w:rsidP="00CC26AF">
            <w:pPr>
              <w:rPr>
                <w:b/>
                <w:sz w:val="28"/>
                <w:szCs w:val="28"/>
              </w:rPr>
            </w:pPr>
          </w:p>
        </w:tc>
      </w:tr>
    </w:tbl>
    <w:p w14:paraId="0BDE735D" w14:textId="77777777" w:rsidR="007B258E" w:rsidRPr="00D8593A" w:rsidRDefault="007B258E" w:rsidP="007B258E">
      <w:pPr>
        <w:tabs>
          <w:tab w:val="left" w:pos="2160"/>
        </w:tabs>
        <w:jc w:val="both"/>
        <w:rPr>
          <w:sz w:val="28"/>
          <w:szCs w:val="28"/>
        </w:rPr>
      </w:pPr>
    </w:p>
    <w:p w14:paraId="6FFC708D" w14:textId="3E8B3DE4" w:rsidR="007B258E" w:rsidRPr="00D8593A" w:rsidRDefault="007B258E" w:rsidP="00D8593A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9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на основании Устава </w:t>
      </w:r>
      <w:r w:rsidR="00AA1F39" w:rsidRPr="00D8593A">
        <w:rPr>
          <w:rFonts w:ascii="Times New Roman" w:hAnsi="Times New Roman" w:cs="Times New Roman"/>
          <w:sz w:val="28"/>
          <w:szCs w:val="28"/>
        </w:rPr>
        <w:t>Мирненского</w:t>
      </w:r>
      <w:r w:rsidRPr="00D859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1F39" w:rsidRPr="00D8593A">
        <w:rPr>
          <w:rFonts w:ascii="Times New Roman" w:hAnsi="Times New Roman" w:cs="Times New Roman"/>
          <w:sz w:val="28"/>
          <w:szCs w:val="28"/>
        </w:rPr>
        <w:t>Сосновского</w:t>
      </w:r>
      <w:r w:rsidRPr="00D859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1F39" w:rsidRPr="00D8593A">
        <w:rPr>
          <w:rFonts w:ascii="Times New Roman" w:hAnsi="Times New Roman" w:cs="Times New Roman"/>
          <w:sz w:val="28"/>
          <w:szCs w:val="28"/>
        </w:rPr>
        <w:t>Челябинской</w:t>
      </w:r>
      <w:r w:rsidRPr="00D8593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E7BC5" w:rsidRPr="00D8593A">
        <w:rPr>
          <w:rFonts w:ascii="Times New Roman" w:hAnsi="Times New Roman" w:cs="Times New Roman"/>
          <w:sz w:val="28"/>
          <w:szCs w:val="28"/>
        </w:rPr>
        <w:t>.</w:t>
      </w:r>
    </w:p>
    <w:p w14:paraId="4276D326" w14:textId="77777777" w:rsidR="007B258E" w:rsidRPr="00D8593A" w:rsidRDefault="007B258E" w:rsidP="007B258E">
      <w:pPr>
        <w:tabs>
          <w:tab w:val="left" w:pos="2160"/>
        </w:tabs>
        <w:jc w:val="both"/>
        <w:rPr>
          <w:sz w:val="28"/>
          <w:szCs w:val="28"/>
        </w:rPr>
      </w:pPr>
    </w:p>
    <w:p w14:paraId="575B832C" w14:textId="217459F9" w:rsidR="007B258E" w:rsidRPr="00D8593A" w:rsidRDefault="007B258E" w:rsidP="00D8593A">
      <w:pPr>
        <w:pStyle w:val="a3"/>
        <w:numPr>
          <w:ilvl w:val="0"/>
          <w:numId w:val="12"/>
        </w:numPr>
        <w:tabs>
          <w:tab w:val="clear" w:pos="900"/>
          <w:tab w:val="num" w:pos="567"/>
        </w:tabs>
        <w:spacing w:line="276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D8593A">
        <w:rPr>
          <w:rFonts w:ascii="Times New Roman" w:hAnsi="Times New Roman"/>
          <w:sz w:val="28"/>
          <w:szCs w:val="28"/>
        </w:rPr>
        <w:t xml:space="preserve">Утвердить Прогнозный план приватизации </w:t>
      </w:r>
      <w:r w:rsidRPr="00D8593A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DC60DF" w:rsidRPr="00D8593A">
        <w:rPr>
          <w:rFonts w:ascii="Times New Roman" w:hAnsi="Times New Roman" w:cs="Times New Roman"/>
          <w:sz w:val="28"/>
          <w:szCs w:val="28"/>
        </w:rPr>
        <w:t xml:space="preserve">Мирненского </w:t>
      </w:r>
      <w:r w:rsidRPr="00D859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60DF" w:rsidRPr="00D8593A">
        <w:rPr>
          <w:rFonts w:ascii="Times New Roman" w:hAnsi="Times New Roman" w:cs="Times New Roman"/>
          <w:sz w:val="28"/>
          <w:szCs w:val="28"/>
        </w:rPr>
        <w:t>Сосновского</w:t>
      </w:r>
      <w:r w:rsidRPr="00D859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C60DF" w:rsidRPr="00D8593A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D8593A">
        <w:rPr>
          <w:rFonts w:ascii="Times New Roman" w:hAnsi="Times New Roman" w:cs="Times New Roman"/>
          <w:sz w:val="28"/>
          <w:szCs w:val="28"/>
        </w:rPr>
        <w:t>области</w:t>
      </w:r>
      <w:r w:rsidRPr="00D8593A">
        <w:rPr>
          <w:rFonts w:ascii="Times New Roman" w:hAnsi="Times New Roman"/>
          <w:sz w:val="28"/>
          <w:szCs w:val="28"/>
        </w:rPr>
        <w:t xml:space="preserve"> на 202</w:t>
      </w:r>
      <w:r w:rsidR="00DC60DF" w:rsidRPr="00D8593A">
        <w:rPr>
          <w:rFonts w:ascii="Times New Roman" w:hAnsi="Times New Roman"/>
          <w:sz w:val="28"/>
          <w:szCs w:val="28"/>
        </w:rPr>
        <w:t>5</w:t>
      </w:r>
      <w:r w:rsidRPr="00D8593A">
        <w:rPr>
          <w:rFonts w:ascii="Times New Roman" w:hAnsi="Times New Roman"/>
          <w:sz w:val="28"/>
          <w:szCs w:val="28"/>
        </w:rPr>
        <w:t xml:space="preserve"> год (приложение 1).</w:t>
      </w:r>
    </w:p>
    <w:p w14:paraId="6CC41D93" w14:textId="6481C9A6" w:rsidR="007B258E" w:rsidRPr="00D8593A" w:rsidRDefault="007B258E" w:rsidP="00D8593A">
      <w:pPr>
        <w:pStyle w:val="a3"/>
        <w:numPr>
          <w:ilvl w:val="0"/>
          <w:numId w:val="12"/>
        </w:numPr>
        <w:tabs>
          <w:tab w:val="clear" w:pos="900"/>
          <w:tab w:val="num" w:pos="426"/>
        </w:tabs>
        <w:spacing w:line="276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D8593A">
        <w:rPr>
          <w:rFonts w:ascii="Times New Roman" w:hAnsi="Times New Roman"/>
          <w:sz w:val="28"/>
          <w:szCs w:val="28"/>
        </w:rPr>
        <w:t xml:space="preserve">Исполнение данного </w:t>
      </w:r>
      <w:r w:rsidR="00DC60DF" w:rsidRPr="00D8593A">
        <w:rPr>
          <w:rFonts w:ascii="Times New Roman" w:hAnsi="Times New Roman"/>
          <w:sz w:val="28"/>
          <w:szCs w:val="28"/>
        </w:rPr>
        <w:t>постановления</w:t>
      </w:r>
      <w:r w:rsidRPr="00D8593A">
        <w:rPr>
          <w:rFonts w:ascii="Times New Roman" w:hAnsi="Times New Roman"/>
          <w:sz w:val="28"/>
          <w:szCs w:val="28"/>
        </w:rPr>
        <w:t xml:space="preserve"> возложить на </w:t>
      </w:r>
      <w:r w:rsidR="00DC60DF" w:rsidRPr="00D8593A">
        <w:rPr>
          <w:rFonts w:ascii="Times New Roman" w:hAnsi="Times New Roman"/>
          <w:sz w:val="28"/>
          <w:szCs w:val="28"/>
        </w:rPr>
        <w:t>заместителя главы</w:t>
      </w:r>
      <w:r w:rsidRPr="00D8593A">
        <w:rPr>
          <w:rFonts w:ascii="Times New Roman" w:hAnsi="Times New Roman"/>
          <w:sz w:val="28"/>
          <w:szCs w:val="28"/>
        </w:rPr>
        <w:t xml:space="preserve"> </w:t>
      </w:r>
      <w:r w:rsidR="00DC60DF" w:rsidRPr="00D8593A">
        <w:rPr>
          <w:rFonts w:ascii="Times New Roman" w:hAnsi="Times New Roman" w:cs="Times New Roman"/>
          <w:sz w:val="28"/>
          <w:szCs w:val="28"/>
        </w:rPr>
        <w:t>Мирненского</w:t>
      </w:r>
      <w:r w:rsidRPr="00D859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593A">
        <w:rPr>
          <w:rFonts w:ascii="Times New Roman" w:hAnsi="Times New Roman"/>
          <w:sz w:val="28"/>
          <w:szCs w:val="28"/>
        </w:rPr>
        <w:t xml:space="preserve">. </w:t>
      </w:r>
    </w:p>
    <w:p w14:paraId="3AAF9480" w14:textId="7BBA97BF" w:rsidR="007B258E" w:rsidRPr="00D8593A" w:rsidRDefault="00DC60DF" w:rsidP="00D8593A">
      <w:pPr>
        <w:pStyle w:val="a3"/>
        <w:numPr>
          <w:ilvl w:val="0"/>
          <w:numId w:val="12"/>
        </w:numPr>
        <w:tabs>
          <w:tab w:val="clear" w:pos="900"/>
          <w:tab w:val="num" w:pos="426"/>
        </w:tabs>
        <w:spacing w:line="276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D8593A">
        <w:rPr>
          <w:rFonts w:ascii="Times New Roman" w:hAnsi="Times New Roman"/>
          <w:sz w:val="28"/>
          <w:szCs w:val="28"/>
        </w:rPr>
        <w:t>Разместить</w:t>
      </w:r>
      <w:r w:rsidR="007B258E" w:rsidRPr="00D8593A">
        <w:rPr>
          <w:rFonts w:ascii="Times New Roman" w:hAnsi="Times New Roman"/>
          <w:sz w:val="28"/>
          <w:szCs w:val="28"/>
        </w:rPr>
        <w:t xml:space="preserve"> настоящее </w:t>
      </w:r>
      <w:r w:rsidRPr="00D8593A">
        <w:rPr>
          <w:rFonts w:ascii="Times New Roman" w:hAnsi="Times New Roman"/>
          <w:sz w:val="28"/>
          <w:szCs w:val="28"/>
        </w:rPr>
        <w:t>Постановление</w:t>
      </w:r>
      <w:r w:rsidR="007B258E" w:rsidRPr="00D8593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D8593A">
        <w:rPr>
          <w:rFonts w:ascii="Times New Roman" w:hAnsi="Times New Roman" w:cs="Times New Roman"/>
          <w:sz w:val="28"/>
          <w:szCs w:val="28"/>
        </w:rPr>
        <w:t xml:space="preserve">Мирненского </w:t>
      </w:r>
      <w:r w:rsidR="007B258E" w:rsidRPr="00D8593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5C63EAC9" w14:textId="69A598CA" w:rsidR="007B258E" w:rsidRPr="00D8593A" w:rsidRDefault="007B258E" w:rsidP="00D8593A">
      <w:pPr>
        <w:pStyle w:val="a3"/>
        <w:numPr>
          <w:ilvl w:val="0"/>
          <w:numId w:val="12"/>
        </w:numPr>
        <w:tabs>
          <w:tab w:val="clear" w:pos="900"/>
          <w:tab w:val="num" w:pos="426"/>
        </w:tabs>
        <w:spacing w:line="276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D8593A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9B7EC3" w:rsidRPr="00D8593A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14:paraId="7FFCF031" w14:textId="77777777" w:rsidR="009B7EC3" w:rsidRPr="00D8593A" w:rsidRDefault="009B7EC3" w:rsidP="005E7BC5">
      <w:pPr>
        <w:spacing w:line="276" w:lineRule="auto"/>
        <w:jc w:val="both"/>
        <w:textAlignment w:val="top"/>
        <w:rPr>
          <w:sz w:val="28"/>
          <w:szCs w:val="28"/>
        </w:rPr>
      </w:pPr>
    </w:p>
    <w:p w14:paraId="3546A781" w14:textId="77777777" w:rsidR="009B7EC3" w:rsidRPr="00D8593A" w:rsidRDefault="009B7EC3" w:rsidP="009B7EC3">
      <w:pPr>
        <w:jc w:val="both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3127"/>
      </w:tblGrid>
      <w:tr w:rsidR="007B258E" w:rsidRPr="00D8593A" w14:paraId="405BC805" w14:textId="77777777" w:rsidTr="00CC26AF">
        <w:tc>
          <w:tcPr>
            <w:tcW w:w="6274" w:type="dxa"/>
          </w:tcPr>
          <w:p w14:paraId="4FF5689F" w14:textId="77777777" w:rsidR="009B7EC3" w:rsidRPr="00D8593A" w:rsidRDefault="007B258E" w:rsidP="007B25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593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B7EC3" w:rsidRPr="00D8593A">
              <w:rPr>
                <w:rFonts w:ascii="Times New Roman" w:hAnsi="Times New Roman" w:cs="Times New Roman"/>
                <w:sz w:val="28"/>
                <w:szCs w:val="28"/>
              </w:rPr>
              <w:t>Мирненского</w:t>
            </w:r>
          </w:p>
          <w:p w14:paraId="003302CE" w14:textId="14BB772D" w:rsidR="007B258E" w:rsidRPr="00D8593A" w:rsidRDefault="007B258E" w:rsidP="007B25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593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188" w:type="dxa"/>
          </w:tcPr>
          <w:p w14:paraId="3FFF4DE3" w14:textId="0B4855D6" w:rsidR="007B258E" w:rsidRPr="00D8593A" w:rsidRDefault="007B258E" w:rsidP="00CC26A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3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B7EC3" w:rsidRPr="00D8593A">
              <w:rPr>
                <w:rFonts w:ascii="Times New Roman" w:hAnsi="Times New Roman" w:cs="Times New Roman"/>
                <w:sz w:val="28"/>
                <w:szCs w:val="28"/>
              </w:rPr>
              <w:t>Г.А. Черкасова</w:t>
            </w:r>
          </w:p>
        </w:tc>
      </w:tr>
    </w:tbl>
    <w:p w14:paraId="1C1545C7" w14:textId="77777777" w:rsidR="007B258E" w:rsidRDefault="007B258E" w:rsidP="007B258E">
      <w:pPr>
        <w:rPr>
          <w:rStyle w:val="a5"/>
        </w:rPr>
      </w:pPr>
    </w:p>
    <w:p w14:paraId="7722B496" w14:textId="77777777" w:rsidR="007B258E" w:rsidRDefault="007B258E" w:rsidP="007B258E">
      <w:pPr>
        <w:rPr>
          <w:rStyle w:val="a5"/>
        </w:rPr>
      </w:pPr>
    </w:p>
    <w:p w14:paraId="0976E1C5" w14:textId="77777777" w:rsidR="007B258E" w:rsidRDefault="007B258E" w:rsidP="007B258E">
      <w:pPr>
        <w:rPr>
          <w:rStyle w:val="a5"/>
        </w:rPr>
      </w:pPr>
    </w:p>
    <w:p w14:paraId="30BFFF09" w14:textId="77777777" w:rsidR="007B258E" w:rsidRDefault="007B258E" w:rsidP="007B258E">
      <w:pPr>
        <w:rPr>
          <w:rStyle w:val="a5"/>
        </w:rPr>
      </w:pPr>
    </w:p>
    <w:p w14:paraId="50A7C626" w14:textId="77777777" w:rsidR="007B258E" w:rsidRDefault="007B258E" w:rsidP="007B258E">
      <w:pPr>
        <w:rPr>
          <w:rStyle w:val="a5"/>
        </w:rPr>
      </w:pPr>
    </w:p>
    <w:p w14:paraId="4F697D64" w14:textId="77777777" w:rsidR="007B258E" w:rsidRDefault="007B258E" w:rsidP="007B258E">
      <w:pPr>
        <w:rPr>
          <w:rStyle w:val="a5"/>
        </w:rPr>
      </w:pPr>
    </w:p>
    <w:p w14:paraId="606B2813" w14:textId="77777777" w:rsidR="005E7BC5" w:rsidRDefault="005E7BC5" w:rsidP="007B258E">
      <w:pPr>
        <w:rPr>
          <w:rStyle w:val="a5"/>
        </w:rPr>
      </w:pPr>
    </w:p>
    <w:p w14:paraId="1C7AB039" w14:textId="77777777" w:rsidR="00D8593A" w:rsidRDefault="00D8593A" w:rsidP="007B258E">
      <w:pPr>
        <w:jc w:val="right"/>
        <w:rPr>
          <w:rStyle w:val="a5"/>
        </w:rPr>
      </w:pPr>
    </w:p>
    <w:p w14:paraId="6E2C2DF5" w14:textId="55AB020E" w:rsidR="007B258E" w:rsidRPr="00591768" w:rsidRDefault="007B258E" w:rsidP="007B258E">
      <w:pPr>
        <w:jc w:val="right"/>
        <w:rPr>
          <w:b/>
          <w:sz w:val="22"/>
          <w:szCs w:val="22"/>
        </w:rPr>
      </w:pPr>
      <w:r>
        <w:rPr>
          <w:rStyle w:val="a5"/>
        </w:rPr>
        <w:t xml:space="preserve"> </w:t>
      </w:r>
      <w:r w:rsidRPr="00591768">
        <w:rPr>
          <w:b/>
          <w:sz w:val="22"/>
          <w:szCs w:val="22"/>
        </w:rPr>
        <w:t>Приложение 1</w:t>
      </w:r>
    </w:p>
    <w:p w14:paraId="2FEC11DB" w14:textId="248DE726" w:rsidR="007B258E" w:rsidRPr="00591768" w:rsidRDefault="007B258E" w:rsidP="007B258E">
      <w:pPr>
        <w:jc w:val="right"/>
        <w:rPr>
          <w:b/>
          <w:sz w:val="22"/>
          <w:szCs w:val="22"/>
        </w:rPr>
      </w:pPr>
      <w:r w:rsidRPr="00591768">
        <w:rPr>
          <w:b/>
          <w:sz w:val="22"/>
          <w:szCs w:val="22"/>
        </w:rPr>
        <w:t xml:space="preserve">к </w:t>
      </w:r>
      <w:r w:rsidR="009B7EC3">
        <w:rPr>
          <w:b/>
          <w:sz w:val="22"/>
          <w:szCs w:val="22"/>
        </w:rPr>
        <w:t>Постановлению</w:t>
      </w:r>
    </w:p>
    <w:p w14:paraId="0E75D029" w14:textId="63F9CD02" w:rsidR="007B258E" w:rsidRDefault="009B7EC3" w:rsidP="007B258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Мирненского</w:t>
      </w:r>
      <w:r w:rsidR="007B258E" w:rsidRPr="007B258E">
        <w:rPr>
          <w:b/>
          <w:sz w:val="22"/>
          <w:szCs w:val="22"/>
        </w:rPr>
        <w:t xml:space="preserve"> сельского поселения </w:t>
      </w:r>
    </w:p>
    <w:p w14:paraId="58BF60F4" w14:textId="7995985F" w:rsidR="007B258E" w:rsidRDefault="007B258E" w:rsidP="007B258E">
      <w:pPr>
        <w:jc w:val="right"/>
        <w:rPr>
          <w:b/>
          <w:sz w:val="22"/>
          <w:szCs w:val="22"/>
        </w:rPr>
      </w:pPr>
      <w:r w:rsidRPr="00591768">
        <w:rPr>
          <w:b/>
          <w:sz w:val="22"/>
          <w:szCs w:val="22"/>
        </w:rPr>
        <w:t xml:space="preserve">от </w:t>
      </w:r>
      <w:r w:rsidR="005E7BC5">
        <w:rPr>
          <w:b/>
          <w:sz w:val="22"/>
          <w:szCs w:val="22"/>
        </w:rPr>
        <w:t>13</w:t>
      </w:r>
      <w:r w:rsidRPr="00591768">
        <w:rPr>
          <w:b/>
          <w:sz w:val="22"/>
          <w:szCs w:val="22"/>
        </w:rPr>
        <w:t xml:space="preserve"> </w:t>
      </w:r>
      <w:r w:rsidR="005E7BC5">
        <w:rPr>
          <w:b/>
          <w:sz w:val="22"/>
          <w:szCs w:val="22"/>
        </w:rPr>
        <w:t>февраля</w:t>
      </w:r>
      <w:r w:rsidRPr="00591768">
        <w:rPr>
          <w:b/>
          <w:sz w:val="22"/>
          <w:szCs w:val="22"/>
        </w:rPr>
        <w:t xml:space="preserve"> 202</w:t>
      </w:r>
      <w:r w:rsidR="009B7EC3">
        <w:rPr>
          <w:b/>
          <w:sz w:val="22"/>
          <w:szCs w:val="22"/>
        </w:rPr>
        <w:t>5</w:t>
      </w:r>
      <w:r w:rsidRPr="00591768"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</w:t>
      </w:r>
      <w:r w:rsidR="00D8593A">
        <w:rPr>
          <w:b/>
          <w:sz w:val="22"/>
          <w:szCs w:val="22"/>
        </w:rPr>
        <w:t>22</w:t>
      </w:r>
    </w:p>
    <w:p w14:paraId="40F742FD" w14:textId="77777777" w:rsidR="007B258E" w:rsidRDefault="007B258E" w:rsidP="007B258E">
      <w:pPr>
        <w:jc w:val="right"/>
        <w:rPr>
          <w:b/>
          <w:sz w:val="22"/>
          <w:szCs w:val="22"/>
        </w:rPr>
      </w:pPr>
    </w:p>
    <w:p w14:paraId="68D1AF49" w14:textId="77777777" w:rsidR="007B258E" w:rsidRPr="00591768" w:rsidRDefault="007B258E" w:rsidP="007B258E">
      <w:pPr>
        <w:jc w:val="right"/>
        <w:rPr>
          <w:b/>
          <w:sz w:val="22"/>
          <w:szCs w:val="22"/>
        </w:rPr>
      </w:pPr>
    </w:p>
    <w:p w14:paraId="4F3E7962" w14:textId="77777777" w:rsidR="008A79D8" w:rsidRDefault="007B258E" w:rsidP="00A723B4">
      <w:pPr>
        <w:jc w:val="center"/>
        <w:rPr>
          <w:b/>
        </w:rPr>
      </w:pPr>
      <w:r w:rsidRPr="00BE57A3">
        <w:rPr>
          <w:b/>
        </w:rPr>
        <w:t>ПРОГ</w:t>
      </w:r>
      <w:r w:rsidR="008A79D8" w:rsidRPr="00BE57A3">
        <w:rPr>
          <w:b/>
        </w:rPr>
        <w:t>НОЗНЫЙ ПЛАН ПРИВАТИЗАЦИИ</w:t>
      </w:r>
    </w:p>
    <w:p w14:paraId="2AC373BA" w14:textId="117411C3" w:rsidR="008A79D8" w:rsidRDefault="00B30C69" w:rsidP="00A723B4">
      <w:pPr>
        <w:jc w:val="center"/>
        <w:rPr>
          <w:b/>
          <w:bCs/>
          <w:color w:val="000000"/>
          <w:bdr w:val="none" w:sz="0" w:space="0" w:color="auto" w:frame="1"/>
        </w:rPr>
      </w:pPr>
      <w:r w:rsidRPr="00BE57A3">
        <w:rPr>
          <w:b/>
          <w:bCs/>
          <w:color w:val="000000"/>
          <w:bdr w:val="none" w:sz="0" w:space="0" w:color="auto" w:frame="1"/>
        </w:rPr>
        <w:t xml:space="preserve">муниципального имущества </w:t>
      </w:r>
      <w:r w:rsidR="009B7EC3">
        <w:rPr>
          <w:b/>
          <w:bCs/>
          <w:color w:val="000000"/>
          <w:bdr w:val="none" w:sz="0" w:space="0" w:color="auto" w:frame="1"/>
        </w:rPr>
        <w:t>Мирненского</w:t>
      </w:r>
      <w:r w:rsidR="004E2B97" w:rsidRPr="00BE57A3">
        <w:rPr>
          <w:b/>
          <w:bCs/>
          <w:color w:val="000000"/>
          <w:bdr w:val="none" w:sz="0" w:space="0" w:color="auto" w:frame="1"/>
        </w:rPr>
        <w:t xml:space="preserve"> </w:t>
      </w:r>
      <w:r w:rsidR="00591768">
        <w:rPr>
          <w:b/>
          <w:bCs/>
          <w:color w:val="000000"/>
          <w:bdr w:val="none" w:sz="0" w:space="0" w:color="auto" w:frame="1"/>
        </w:rPr>
        <w:t>сельско</w:t>
      </w:r>
      <w:r w:rsidR="008A79D8">
        <w:rPr>
          <w:b/>
          <w:bCs/>
          <w:color w:val="000000"/>
          <w:bdr w:val="none" w:sz="0" w:space="0" w:color="auto" w:frame="1"/>
        </w:rPr>
        <w:t>го</w:t>
      </w:r>
      <w:r w:rsidR="00591768">
        <w:rPr>
          <w:b/>
          <w:bCs/>
          <w:color w:val="000000"/>
          <w:bdr w:val="none" w:sz="0" w:space="0" w:color="auto" w:frame="1"/>
        </w:rPr>
        <w:t xml:space="preserve"> поселени</w:t>
      </w:r>
      <w:r w:rsidR="008A79D8">
        <w:rPr>
          <w:b/>
          <w:bCs/>
          <w:color w:val="000000"/>
          <w:bdr w:val="none" w:sz="0" w:space="0" w:color="auto" w:frame="1"/>
        </w:rPr>
        <w:t>я</w:t>
      </w:r>
    </w:p>
    <w:p w14:paraId="273B7938" w14:textId="44803BD1" w:rsidR="0008038D" w:rsidRPr="00BE57A3" w:rsidRDefault="0008038D" w:rsidP="00A723B4">
      <w:pPr>
        <w:jc w:val="center"/>
        <w:rPr>
          <w:b/>
        </w:rPr>
      </w:pPr>
      <w:r>
        <w:rPr>
          <w:b/>
          <w:bCs/>
          <w:color w:val="000000"/>
          <w:bdr w:val="none" w:sz="0" w:space="0" w:color="auto" w:frame="1"/>
        </w:rPr>
        <w:t>на 202</w:t>
      </w:r>
      <w:r w:rsidR="009B7EC3">
        <w:rPr>
          <w:b/>
          <w:bCs/>
          <w:color w:val="000000"/>
          <w:bdr w:val="none" w:sz="0" w:space="0" w:color="auto" w:frame="1"/>
        </w:rPr>
        <w:t>5</w:t>
      </w:r>
      <w:r>
        <w:rPr>
          <w:b/>
          <w:bCs/>
          <w:color w:val="000000"/>
          <w:bdr w:val="none" w:sz="0" w:space="0" w:color="auto" w:frame="1"/>
        </w:rPr>
        <w:t xml:space="preserve"> год</w:t>
      </w:r>
    </w:p>
    <w:p w14:paraId="2FA61A3C" w14:textId="77777777" w:rsidR="007C524F" w:rsidRPr="00BE57A3" w:rsidRDefault="007C524F" w:rsidP="00A723B4">
      <w:pPr>
        <w:jc w:val="center"/>
        <w:rPr>
          <w:b/>
        </w:rPr>
      </w:pPr>
    </w:p>
    <w:p w14:paraId="12492ED1" w14:textId="263C321A" w:rsidR="00BE57A3" w:rsidRDefault="007C524F" w:rsidP="00014028">
      <w:pPr>
        <w:ind w:firstLine="340"/>
        <w:jc w:val="both"/>
      </w:pPr>
      <w:r w:rsidRPr="00BE57A3">
        <w:t>П</w:t>
      </w:r>
      <w:r w:rsidR="00BE57A3" w:rsidRPr="00BE57A3">
        <w:t xml:space="preserve">рогнозный план приватизации муниципального имущества </w:t>
      </w:r>
      <w:r w:rsidR="009B7EC3">
        <w:t>Мирненского</w:t>
      </w:r>
      <w:r w:rsidR="002F3E79">
        <w:t xml:space="preserve"> сельско</w:t>
      </w:r>
      <w:r w:rsidR="008A79D8">
        <w:t>го</w:t>
      </w:r>
      <w:r w:rsidR="002F3E79">
        <w:t xml:space="preserve"> поселени</w:t>
      </w:r>
      <w:r w:rsidR="008A79D8">
        <w:t>я</w:t>
      </w:r>
      <w:r w:rsidR="002F3E79">
        <w:t xml:space="preserve"> на </w:t>
      </w:r>
      <w:r w:rsidR="007473D1">
        <w:t>плановый период</w:t>
      </w:r>
      <w:r w:rsidR="00BE57A3" w:rsidRPr="00BE57A3">
        <w:t xml:space="preserve"> разработан в соответствии с</w:t>
      </w:r>
      <w:r w:rsidR="00BE57A3">
        <w:t xml:space="preserve"> </w:t>
      </w:r>
      <w:r w:rsidR="00BE57A3" w:rsidRPr="00BE57A3">
        <w:t xml:space="preserve">Федеральным законом </w:t>
      </w:r>
      <w:r w:rsidR="00BE57A3" w:rsidRPr="004065A2">
        <w:t>от 06.10.2003 г. №131-ФЗ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</w:t>
      </w:r>
      <w:r w:rsidR="0044493A">
        <w:t>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BE57A3">
        <w:t>.</w:t>
      </w:r>
    </w:p>
    <w:p w14:paraId="1C95B230" w14:textId="405FF2D9" w:rsidR="00C62DC9" w:rsidRDefault="00BE57A3" w:rsidP="00014028">
      <w:pPr>
        <w:ind w:firstLine="340"/>
        <w:jc w:val="both"/>
      </w:pPr>
      <w:r>
        <w:t>Основной задачей приватизации муниципального имущества в</w:t>
      </w:r>
      <w:r w:rsidR="0008038D">
        <w:t xml:space="preserve"> плановом периоде</w:t>
      </w:r>
      <w:r w:rsidR="008A79D8">
        <w:t>,</w:t>
      </w:r>
      <w:r>
        <w:t xml:space="preserve"> как части формируемой в условиях рыночной экономики системы управления муниципальным имуществом</w:t>
      </w:r>
      <w:r w:rsidR="00C62DC9">
        <w:t xml:space="preserve">,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9B7EC3">
        <w:t>Мирненского</w:t>
      </w:r>
      <w:r w:rsidR="00C62DC9">
        <w:t xml:space="preserve"> сельско</w:t>
      </w:r>
      <w:r w:rsidR="008A79D8">
        <w:t>го</w:t>
      </w:r>
      <w:r w:rsidR="00C62DC9">
        <w:t xml:space="preserve"> поселени</w:t>
      </w:r>
      <w:r w:rsidR="008A79D8">
        <w:t>я</w:t>
      </w:r>
      <w:r w:rsidR="00C62DC9">
        <w:t>.</w:t>
      </w:r>
    </w:p>
    <w:p w14:paraId="35E19FFF" w14:textId="77777777" w:rsidR="00C62DC9" w:rsidRDefault="00C62DC9" w:rsidP="007473D1">
      <w:pPr>
        <w:ind w:firstLine="340"/>
        <w:jc w:val="both"/>
      </w:pPr>
      <w:r>
        <w:t>Главными целями приватизации являются:</w:t>
      </w:r>
    </w:p>
    <w:p w14:paraId="2BC3DB32" w14:textId="77777777" w:rsidR="007275F4" w:rsidRPr="007473D1" w:rsidRDefault="00C62DC9" w:rsidP="007473D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>обеспечение поступления неналоговых доходов в бюджет сельского поселения от</w:t>
      </w:r>
      <w:r w:rsidR="007275F4" w:rsidRPr="007473D1">
        <w:rPr>
          <w:rFonts w:ascii="Times New Roman" w:hAnsi="Times New Roman" w:cs="Times New Roman"/>
        </w:rPr>
        <w:t xml:space="preserve"> приватизации муниципального имущества;</w:t>
      </w:r>
    </w:p>
    <w:p w14:paraId="13BCD3AD" w14:textId="77777777" w:rsidR="007275F4" w:rsidRPr="00014028" w:rsidRDefault="007275F4" w:rsidP="00BE57A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>сокращение расходо</w:t>
      </w:r>
      <w:r w:rsidR="003E11DC" w:rsidRPr="007473D1">
        <w:rPr>
          <w:rFonts w:ascii="Times New Roman" w:hAnsi="Times New Roman" w:cs="Times New Roman"/>
        </w:rPr>
        <w:t>в из бюджета сельского поселения</w:t>
      </w:r>
      <w:r w:rsidRPr="007473D1">
        <w:rPr>
          <w:rFonts w:ascii="Times New Roman" w:hAnsi="Times New Roman" w:cs="Times New Roman"/>
        </w:rPr>
        <w:t xml:space="preserve"> на содержание неэффективно используемого имущества.</w:t>
      </w:r>
    </w:p>
    <w:p w14:paraId="4E114467" w14:textId="77777777" w:rsidR="007275F4" w:rsidRDefault="007275F4" w:rsidP="007473D1">
      <w:pPr>
        <w:ind w:firstLine="340"/>
        <w:jc w:val="both"/>
      </w:pPr>
      <w:r>
        <w:t>Основные принципы формирования плана приватизации:</w:t>
      </w:r>
    </w:p>
    <w:p w14:paraId="0779F1DF" w14:textId="77777777" w:rsidR="006A3B20" w:rsidRPr="007473D1" w:rsidRDefault="007275F4" w:rsidP="007473D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>экономически обоснованный выбор объектов, подлежащих приватизации</w:t>
      </w:r>
      <w:r w:rsidR="006A3B20" w:rsidRPr="007473D1">
        <w:rPr>
          <w:rFonts w:ascii="Times New Roman" w:hAnsi="Times New Roman" w:cs="Times New Roman"/>
        </w:rPr>
        <w:t xml:space="preserve"> (аренда которых не обеспечивает соответствующее поступление средств в бюджет сельского поселения, с неудовлетворительным техническим состоянием);</w:t>
      </w:r>
    </w:p>
    <w:p w14:paraId="6C40B24E" w14:textId="77777777" w:rsidR="00E54B40" w:rsidRPr="00014028" w:rsidRDefault="006A3B20" w:rsidP="00BE57A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>установление способов приватизации, обеспечивающих максимальный доход бюджета сельского поселения.</w:t>
      </w:r>
    </w:p>
    <w:p w14:paraId="09054051" w14:textId="77777777" w:rsidR="003E11DC" w:rsidRDefault="00E54B40" w:rsidP="00014028">
      <w:pPr>
        <w:ind w:firstLine="340"/>
        <w:jc w:val="both"/>
      </w:pPr>
      <w:r>
        <w:t>Реализация указанных задач будет достигаться за счет принятия решения о способе и цене приватизируемого имущества на основании анализа складыва</w:t>
      </w:r>
      <w:r w:rsidR="00C73378">
        <w:t xml:space="preserve">ющейся экономической ситуации </w:t>
      </w:r>
      <w:r>
        <w:t>и независимой оценки имущества.</w:t>
      </w:r>
    </w:p>
    <w:p w14:paraId="29811F25" w14:textId="77777777" w:rsidR="00BA6259" w:rsidRDefault="00BA6259" w:rsidP="00014028">
      <w:pPr>
        <w:ind w:firstLine="340"/>
        <w:jc w:val="both"/>
      </w:pPr>
    </w:p>
    <w:p w14:paraId="59949F5D" w14:textId="6C123AE6" w:rsidR="0044493A" w:rsidRDefault="007A1682" w:rsidP="007A1682">
      <w:pPr>
        <w:keepNext/>
        <w:spacing w:before="120"/>
        <w:ind w:left="1134" w:right="1134"/>
        <w:jc w:val="center"/>
        <w:rPr>
          <w:b/>
        </w:rPr>
      </w:pPr>
      <w:r w:rsidRPr="007A1682">
        <w:rPr>
          <w:b/>
        </w:rPr>
        <w:t>СВЕДЕНИЯ ОБ ИМУЩЕСТВЕ</w:t>
      </w:r>
      <w:r>
        <w:rPr>
          <w:b/>
        </w:rPr>
        <w:t xml:space="preserve"> </w:t>
      </w:r>
      <w:r w:rsidR="0008038D" w:rsidRPr="007A1682">
        <w:rPr>
          <w:b/>
        </w:rPr>
        <w:t>составляющим</w:t>
      </w:r>
      <w:r>
        <w:rPr>
          <w:b/>
        </w:rPr>
        <w:t> </w:t>
      </w:r>
      <w:r w:rsidR="0008038D" w:rsidRPr="007A1682">
        <w:rPr>
          <w:b/>
        </w:rPr>
        <w:t>казну</w:t>
      </w:r>
      <w:r>
        <w:rPr>
          <w:b/>
        </w:rPr>
        <w:t> </w:t>
      </w:r>
      <w:r w:rsidR="009B7EC3">
        <w:rPr>
          <w:b/>
        </w:rPr>
        <w:t>Мирненского</w:t>
      </w:r>
      <w:r>
        <w:rPr>
          <w:b/>
        </w:rPr>
        <w:t> </w:t>
      </w:r>
      <w:r w:rsidR="0008038D" w:rsidRPr="007A1682">
        <w:rPr>
          <w:b/>
        </w:rPr>
        <w:t>сельского</w:t>
      </w:r>
      <w:r>
        <w:rPr>
          <w:b/>
        </w:rPr>
        <w:t> </w:t>
      </w:r>
      <w:r w:rsidR="0008038D" w:rsidRPr="007A1682">
        <w:rPr>
          <w:b/>
        </w:rPr>
        <w:t>поселения</w:t>
      </w:r>
      <w:r w:rsidR="009B7EC3">
        <w:rPr>
          <w:b/>
        </w:rPr>
        <w:t>,</w:t>
      </w:r>
      <w:r>
        <w:rPr>
          <w:b/>
        </w:rPr>
        <w:t xml:space="preserve"> п</w:t>
      </w:r>
      <w:r w:rsidR="004125D1" w:rsidRPr="007A1682">
        <w:rPr>
          <w:b/>
        </w:rPr>
        <w:t>одлежащ</w:t>
      </w:r>
      <w:r w:rsidR="0008038D" w:rsidRPr="007A1682">
        <w:rPr>
          <w:b/>
        </w:rPr>
        <w:t>им</w:t>
      </w:r>
      <w:r>
        <w:rPr>
          <w:b/>
        </w:rPr>
        <w:t> </w:t>
      </w:r>
      <w:r w:rsidR="004125D1" w:rsidRPr="007A1682">
        <w:rPr>
          <w:b/>
        </w:rPr>
        <w:t>приватизации</w:t>
      </w:r>
      <w:r>
        <w:rPr>
          <w:b/>
        </w:rPr>
        <w:t> </w:t>
      </w:r>
      <w:r w:rsidR="007473D1" w:rsidRPr="007A1682">
        <w:rPr>
          <w:b/>
        </w:rPr>
        <w:t>в</w:t>
      </w:r>
      <w:r>
        <w:rPr>
          <w:b/>
        </w:rPr>
        <w:t> </w:t>
      </w:r>
      <w:r w:rsidR="007473D1" w:rsidRPr="007A1682">
        <w:rPr>
          <w:b/>
        </w:rPr>
        <w:t>плановом</w:t>
      </w:r>
      <w:r>
        <w:rPr>
          <w:b/>
        </w:rPr>
        <w:t> </w:t>
      </w:r>
      <w:r w:rsidR="007473D1" w:rsidRPr="007A1682">
        <w:rPr>
          <w:b/>
        </w:rPr>
        <w:t>периоде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0"/>
        <w:gridCol w:w="4275"/>
        <w:gridCol w:w="4819"/>
      </w:tblGrid>
      <w:tr w:rsidR="00014028" w14:paraId="6AA28C91" w14:textId="77777777" w:rsidTr="00D8593A">
        <w:trPr>
          <w:tblHeader/>
        </w:trPr>
        <w:tc>
          <w:tcPr>
            <w:tcW w:w="540" w:type="dxa"/>
            <w:vAlign w:val="center"/>
          </w:tcPr>
          <w:p w14:paraId="35B29338" w14:textId="77777777" w:rsidR="00014028" w:rsidRDefault="00014028" w:rsidP="00014028">
            <w:pPr>
              <w:jc w:val="center"/>
            </w:pPr>
            <w:r>
              <w:t>№</w:t>
            </w:r>
          </w:p>
        </w:tc>
        <w:tc>
          <w:tcPr>
            <w:tcW w:w="4275" w:type="dxa"/>
            <w:vAlign w:val="center"/>
          </w:tcPr>
          <w:p w14:paraId="1EC69C6B" w14:textId="77777777" w:rsidR="00014028" w:rsidRDefault="00014028" w:rsidP="007473D1">
            <w:pPr>
              <w:jc w:val="center"/>
            </w:pPr>
            <w:r>
              <w:t>Наименование (назначение)</w:t>
            </w:r>
            <w:r w:rsidR="007A1682">
              <w:t xml:space="preserve"> имущества</w:t>
            </w:r>
          </w:p>
        </w:tc>
        <w:tc>
          <w:tcPr>
            <w:tcW w:w="4819" w:type="dxa"/>
            <w:vAlign w:val="center"/>
          </w:tcPr>
          <w:p w14:paraId="446B7CE1" w14:textId="77777777" w:rsidR="00014028" w:rsidRDefault="00014028" w:rsidP="00D13BFC">
            <w:pPr>
              <w:jc w:val="center"/>
            </w:pPr>
            <w:r>
              <w:t>Местонахождение</w:t>
            </w:r>
            <w:r w:rsidR="007A1682">
              <w:t xml:space="preserve"> имущества</w:t>
            </w:r>
          </w:p>
        </w:tc>
      </w:tr>
      <w:tr w:rsidR="00014028" w14:paraId="18644782" w14:textId="77777777" w:rsidTr="00D8593A">
        <w:tc>
          <w:tcPr>
            <w:tcW w:w="540" w:type="dxa"/>
            <w:vAlign w:val="center"/>
          </w:tcPr>
          <w:p w14:paraId="78F785CB" w14:textId="77777777" w:rsidR="00014028" w:rsidRDefault="00336A9A" w:rsidP="00336A9A">
            <w:pPr>
              <w:jc w:val="center"/>
            </w:pPr>
            <w:r>
              <w:t>1</w:t>
            </w:r>
          </w:p>
        </w:tc>
        <w:tc>
          <w:tcPr>
            <w:tcW w:w="4275" w:type="dxa"/>
            <w:vAlign w:val="center"/>
          </w:tcPr>
          <w:p w14:paraId="4AD4A4E5" w14:textId="7CBCA4FB" w:rsidR="00014028" w:rsidRPr="008A7889" w:rsidRDefault="001C230B" w:rsidP="00D8593A">
            <w:pPr>
              <w:spacing w:line="276" w:lineRule="auto"/>
              <w:ind w:right="-105"/>
              <w:rPr>
                <w:lang w:eastAsia="en-US"/>
              </w:rPr>
            </w:pPr>
            <w:r w:rsidRPr="001C230B">
              <w:rPr>
                <w:noProof/>
              </w:rPr>
              <w:t xml:space="preserve">кадастровый номер </w:t>
            </w:r>
            <w:r w:rsidR="00D8593A">
              <w:rPr>
                <w:noProof/>
              </w:rPr>
              <w:t>7</w:t>
            </w:r>
            <w:r w:rsidRPr="001C230B">
              <w:rPr>
                <w:noProof/>
              </w:rPr>
              <w:t>4:19:0701001:630, общей площадью 1450</w:t>
            </w:r>
            <w:r w:rsidRPr="001C230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1C230B">
              <w:rPr>
                <w:lang w:eastAsia="en-US"/>
              </w:rPr>
              <w:t>кв.м</w:t>
            </w:r>
            <w:proofErr w:type="spellEnd"/>
            <w:proofErr w:type="gramEnd"/>
            <w:r w:rsidRPr="001C230B">
              <w:rPr>
                <w:lang w:eastAsia="en-US"/>
              </w:rPr>
              <w:t>, категория земель: земли населенных пунктов, вид разрешенного использования – для ведения личного подсобного хозяйства;</w:t>
            </w:r>
          </w:p>
        </w:tc>
        <w:tc>
          <w:tcPr>
            <w:tcW w:w="4819" w:type="dxa"/>
            <w:vAlign w:val="center"/>
          </w:tcPr>
          <w:p w14:paraId="5AC6D19D" w14:textId="7AF39CFE" w:rsidR="00014028" w:rsidRPr="008A7889" w:rsidRDefault="004C0807" w:rsidP="007A1682">
            <w:r w:rsidRPr="001C230B">
              <w:rPr>
                <w:lang w:eastAsia="en-US"/>
              </w:rPr>
              <w:t>Челябинская область, Сосновский р-н, д. Касарги</w:t>
            </w:r>
          </w:p>
        </w:tc>
      </w:tr>
      <w:tr w:rsidR="00336A9A" w14:paraId="5E258035" w14:textId="77777777" w:rsidTr="00D8593A">
        <w:tc>
          <w:tcPr>
            <w:tcW w:w="540" w:type="dxa"/>
            <w:vAlign w:val="center"/>
          </w:tcPr>
          <w:p w14:paraId="5A18070A" w14:textId="77777777" w:rsidR="00336A9A" w:rsidRDefault="00336A9A" w:rsidP="00521B40">
            <w:pPr>
              <w:jc w:val="center"/>
            </w:pPr>
            <w:r>
              <w:lastRenderedPageBreak/>
              <w:t>2</w:t>
            </w:r>
          </w:p>
        </w:tc>
        <w:tc>
          <w:tcPr>
            <w:tcW w:w="4275" w:type="dxa"/>
            <w:vAlign w:val="center"/>
          </w:tcPr>
          <w:p w14:paraId="78942EB9" w14:textId="334B335E" w:rsidR="001C230B" w:rsidRPr="001C230B" w:rsidRDefault="001C230B" w:rsidP="005E7BC5">
            <w:pPr>
              <w:spacing w:line="276" w:lineRule="auto"/>
              <w:ind w:left="50"/>
              <w:jc w:val="both"/>
              <w:rPr>
                <w:lang w:eastAsia="en-US"/>
              </w:rPr>
            </w:pPr>
            <w:r w:rsidRPr="001C230B">
              <w:rPr>
                <w:noProof/>
              </w:rPr>
              <w:t xml:space="preserve">кадастровый номер 74:19:0703005:11, общей площадью </w:t>
            </w:r>
            <w:r w:rsidRPr="001C230B">
              <w:rPr>
                <w:lang w:eastAsia="en-US"/>
              </w:rPr>
              <w:t xml:space="preserve">2610 </w:t>
            </w:r>
            <w:proofErr w:type="spellStart"/>
            <w:proofErr w:type="gramStart"/>
            <w:r w:rsidRPr="001C230B">
              <w:rPr>
                <w:lang w:eastAsia="en-US"/>
              </w:rPr>
              <w:t>кв.м</w:t>
            </w:r>
            <w:proofErr w:type="spellEnd"/>
            <w:proofErr w:type="gramEnd"/>
            <w:r w:rsidRPr="001C230B">
              <w:rPr>
                <w:lang w:eastAsia="en-US"/>
              </w:rPr>
              <w:t>, категория земель: земли населенных пунктов, вид разрешенного использования – под строительство индивидуального жилого дома;</w:t>
            </w:r>
          </w:p>
          <w:p w14:paraId="66D2E90A" w14:textId="6D6C8E18" w:rsidR="00336A9A" w:rsidRPr="008A7889" w:rsidRDefault="00336A9A" w:rsidP="00521B40">
            <w:pPr>
              <w:jc w:val="both"/>
            </w:pPr>
          </w:p>
        </w:tc>
        <w:tc>
          <w:tcPr>
            <w:tcW w:w="4819" w:type="dxa"/>
            <w:vAlign w:val="center"/>
          </w:tcPr>
          <w:p w14:paraId="44431FBD" w14:textId="4D543A3E" w:rsidR="00336A9A" w:rsidRPr="008A7889" w:rsidRDefault="004C0807" w:rsidP="00521B40">
            <w:r w:rsidRPr="001C230B">
              <w:rPr>
                <w:lang w:eastAsia="en-US"/>
              </w:rPr>
              <w:t>Челябинская область, Сосновский р-н, д. Касарги, улица Юбилейная, участок 6</w:t>
            </w:r>
          </w:p>
        </w:tc>
      </w:tr>
      <w:tr w:rsidR="00014028" w14:paraId="02DC717D" w14:textId="77777777" w:rsidTr="00D8593A">
        <w:tc>
          <w:tcPr>
            <w:tcW w:w="540" w:type="dxa"/>
            <w:vAlign w:val="center"/>
          </w:tcPr>
          <w:p w14:paraId="5FB45655" w14:textId="77777777" w:rsidR="00014028" w:rsidRDefault="00014028" w:rsidP="00014028">
            <w:pPr>
              <w:jc w:val="center"/>
            </w:pPr>
            <w:r>
              <w:t>3</w:t>
            </w:r>
          </w:p>
        </w:tc>
        <w:tc>
          <w:tcPr>
            <w:tcW w:w="4275" w:type="dxa"/>
            <w:vAlign w:val="center"/>
          </w:tcPr>
          <w:p w14:paraId="2460D5FE" w14:textId="7DE9E37E" w:rsidR="00014028" w:rsidRPr="008A7889" w:rsidRDefault="004C0807" w:rsidP="00014028">
            <w:pPr>
              <w:pStyle w:val="af0"/>
            </w:pPr>
            <w:r w:rsidRPr="008A7889">
              <w:t xml:space="preserve">Колесное транспортное средство КО-520Д, Тип ТС – машина вакуумная,  01.01.2007 года выпуска, регистрационный знак – М457АИ174, номер кузова/шасси (рамы) – 432930 70056319/ 432932 7 3491950, </w:t>
            </w:r>
            <w:r w:rsidRPr="008A7889">
              <w:rPr>
                <w:lang w:val="en-US"/>
              </w:rPr>
              <w:t>VIN</w:t>
            </w:r>
            <w:r w:rsidRPr="008A7889">
              <w:t xml:space="preserve"> – номер – Х</w:t>
            </w:r>
            <w:r w:rsidRPr="008A7889">
              <w:rPr>
                <w:lang w:val="en-US"/>
              </w:rPr>
              <w:t>VL</w:t>
            </w:r>
            <w:r w:rsidRPr="008A7889">
              <w:t>48232270000047, Свидетельство о регистрации – 74РС 263474, паспорт самоходной машины – 52 МН 825189</w:t>
            </w:r>
          </w:p>
        </w:tc>
        <w:tc>
          <w:tcPr>
            <w:tcW w:w="4819" w:type="dxa"/>
            <w:vAlign w:val="center"/>
          </w:tcPr>
          <w:p w14:paraId="31FE4651" w14:textId="2995665A" w:rsidR="00014028" w:rsidRPr="008A7889" w:rsidRDefault="008A7889" w:rsidP="007A1682">
            <w:r w:rsidRPr="008A7889">
              <w:t>Челябинская</w:t>
            </w:r>
            <w:r w:rsidR="00014028" w:rsidRPr="008A7889">
              <w:t xml:space="preserve"> область, </w:t>
            </w:r>
            <w:r w:rsidRPr="008A7889">
              <w:t>Сосновский</w:t>
            </w:r>
            <w:r w:rsidR="00014028" w:rsidRPr="008A7889">
              <w:t xml:space="preserve"> район, </w:t>
            </w:r>
            <w:r w:rsidRPr="008A7889">
              <w:t>п</w:t>
            </w:r>
            <w:r w:rsidR="00014028" w:rsidRPr="008A7889">
              <w:t xml:space="preserve">. </w:t>
            </w:r>
            <w:r w:rsidRPr="008A7889">
              <w:t>Мирный</w:t>
            </w:r>
            <w:r w:rsidR="00371B4D">
              <w:t>, д.10</w:t>
            </w:r>
            <w:r w:rsidR="00784CBF">
              <w:t>а</w:t>
            </w:r>
          </w:p>
        </w:tc>
      </w:tr>
    </w:tbl>
    <w:p w14:paraId="012207F1" w14:textId="77777777" w:rsidR="00D8593A" w:rsidRDefault="00D8593A" w:rsidP="00336A9A">
      <w:pPr>
        <w:tabs>
          <w:tab w:val="left" w:pos="6885"/>
        </w:tabs>
        <w:jc w:val="both"/>
      </w:pPr>
    </w:p>
    <w:p w14:paraId="56B6A6D3" w14:textId="1B64B28A" w:rsidR="0008038D" w:rsidRPr="004969F4" w:rsidRDefault="0008038D" w:rsidP="00336A9A">
      <w:pPr>
        <w:tabs>
          <w:tab w:val="left" w:pos="6885"/>
        </w:tabs>
        <w:jc w:val="both"/>
      </w:pPr>
      <w:r>
        <w:t xml:space="preserve">Прогноз объемов поступлений в бюджет </w:t>
      </w:r>
      <w:r w:rsidR="008A7889">
        <w:t>Мирненского</w:t>
      </w:r>
      <w:r>
        <w:t xml:space="preserve"> сельского поселения в результате исполнения плана приватизации</w:t>
      </w:r>
      <w:r w:rsidR="00336A9A">
        <w:t xml:space="preserve"> в плановом периоде ожидается в размере 1 </w:t>
      </w:r>
      <w:r w:rsidR="00371B4D">
        <w:t>495767,40</w:t>
      </w:r>
      <w:r w:rsidR="00336A9A">
        <w:t xml:space="preserve"> (Один миллион </w:t>
      </w:r>
      <w:r w:rsidR="00371B4D">
        <w:t>четыреста девяноста пять</w:t>
      </w:r>
      <w:r w:rsidR="00336A9A">
        <w:t xml:space="preserve"> тысяч</w:t>
      </w:r>
      <w:r w:rsidR="00371B4D">
        <w:t xml:space="preserve"> семьсот шестьдесят семь</w:t>
      </w:r>
      <w:r w:rsidR="00336A9A">
        <w:t>) рублей</w:t>
      </w:r>
      <w:r w:rsidR="00371B4D">
        <w:t xml:space="preserve"> 40 копеек</w:t>
      </w:r>
      <w:r>
        <w:t>.</w:t>
      </w:r>
    </w:p>
    <w:sectPr w:rsidR="0008038D" w:rsidRPr="004969F4" w:rsidSect="00D85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CAC3" w14:textId="77777777" w:rsidR="00CE06F0" w:rsidRDefault="00CE06F0" w:rsidP="003126B1">
      <w:r>
        <w:separator/>
      </w:r>
    </w:p>
  </w:endnote>
  <w:endnote w:type="continuationSeparator" w:id="0">
    <w:p w14:paraId="3CF51444" w14:textId="77777777" w:rsidR="00CE06F0" w:rsidRDefault="00CE06F0" w:rsidP="003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D1B4" w14:textId="77777777" w:rsidR="00CE06F0" w:rsidRDefault="00CE06F0" w:rsidP="003126B1">
      <w:r>
        <w:separator/>
      </w:r>
    </w:p>
  </w:footnote>
  <w:footnote w:type="continuationSeparator" w:id="0">
    <w:p w14:paraId="3B816F50" w14:textId="77777777" w:rsidR="00CE06F0" w:rsidRDefault="00CE06F0" w:rsidP="0031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E68"/>
    <w:multiLevelType w:val="multilevel"/>
    <w:tmpl w:val="CF4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13131"/>
    <w:multiLevelType w:val="hybridMultilevel"/>
    <w:tmpl w:val="DAE07594"/>
    <w:lvl w:ilvl="0" w:tplc="536AA478">
      <w:start w:val="1"/>
      <w:numFmt w:val="bullet"/>
      <w:suff w:val="space"/>
      <w:lvlText w:val="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08EA"/>
    <w:multiLevelType w:val="multilevel"/>
    <w:tmpl w:val="404C2B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26474"/>
    <w:multiLevelType w:val="multilevel"/>
    <w:tmpl w:val="10F838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0766C"/>
    <w:multiLevelType w:val="multilevel"/>
    <w:tmpl w:val="F42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4862860"/>
    <w:multiLevelType w:val="multilevel"/>
    <w:tmpl w:val="322E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2108B"/>
    <w:multiLevelType w:val="hybridMultilevel"/>
    <w:tmpl w:val="2BA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254"/>
    <w:multiLevelType w:val="hybridMultilevel"/>
    <w:tmpl w:val="E3B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7F1E"/>
    <w:multiLevelType w:val="multilevel"/>
    <w:tmpl w:val="9B7EB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C67019"/>
    <w:multiLevelType w:val="multilevel"/>
    <w:tmpl w:val="74DA2D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D3417"/>
    <w:multiLevelType w:val="hybridMultilevel"/>
    <w:tmpl w:val="14F09940"/>
    <w:lvl w:ilvl="0" w:tplc="8E04ACDA">
      <w:start w:val="1"/>
      <w:numFmt w:val="bullet"/>
      <w:suff w:val="space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1639A"/>
    <w:multiLevelType w:val="multilevel"/>
    <w:tmpl w:val="9F0C1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F5640"/>
    <w:multiLevelType w:val="hybridMultilevel"/>
    <w:tmpl w:val="43045BCC"/>
    <w:lvl w:ilvl="0" w:tplc="74566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B55E9"/>
    <w:multiLevelType w:val="multilevel"/>
    <w:tmpl w:val="413AD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96B6A"/>
    <w:multiLevelType w:val="hybridMultilevel"/>
    <w:tmpl w:val="6E84230C"/>
    <w:lvl w:ilvl="0" w:tplc="E4A04D2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23BEB"/>
    <w:multiLevelType w:val="hybridMultilevel"/>
    <w:tmpl w:val="C2A2412A"/>
    <w:lvl w:ilvl="0" w:tplc="0419000D">
      <w:start w:val="1"/>
      <w:numFmt w:val="bullet"/>
      <w:lvlText w:val="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723B"/>
    <w:multiLevelType w:val="multilevel"/>
    <w:tmpl w:val="00F072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5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0E"/>
    <w:rsid w:val="00010CDC"/>
    <w:rsid w:val="00014028"/>
    <w:rsid w:val="000330D6"/>
    <w:rsid w:val="000355E8"/>
    <w:rsid w:val="00043194"/>
    <w:rsid w:val="00071F25"/>
    <w:rsid w:val="000738F4"/>
    <w:rsid w:val="0008038D"/>
    <w:rsid w:val="000872DD"/>
    <w:rsid w:val="00087F07"/>
    <w:rsid w:val="00096E90"/>
    <w:rsid w:val="000A6880"/>
    <w:rsid w:val="000B2650"/>
    <w:rsid w:val="000B341B"/>
    <w:rsid w:val="000B6E64"/>
    <w:rsid w:val="000C3FC0"/>
    <w:rsid w:val="000D14B8"/>
    <w:rsid w:val="000F5AD2"/>
    <w:rsid w:val="00122A97"/>
    <w:rsid w:val="00125073"/>
    <w:rsid w:val="0012686C"/>
    <w:rsid w:val="00130E69"/>
    <w:rsid w:val="00131CC9"/>
    <w:rsid w:val="00157D3D"/>
    <w:rsid w:val="001704E9"/>
    <w:rsid w:val="001746D5"/>
    <w:rsid w:val="001779FA"/>
    <w:rsid w:val="00183AC6"/>
    <w:rsid w:val="001A7162"/>
    <w:rsid w:val="001B6F04"/>
    <w:rsid w:val="001C230B"/>
    <w:rsid w:val="002045C3"/>
    <w:rsid w:val="00204B46"/>
    <w:rsid w:val="002050E5"/>
    <w:rsid w:val="00223128"/>
    <w:rsid w:val="002302D5"/>
    <w:rsid w:val="002339CE"/>
    <w:rsid w:val="00242046"/>
    <w:rsid w:val="00244657"/>
    <w:rsid w:val="00281821"/>
    <w:rsid w:val="00282E1E"/>
    <w:rsid w:val="00295F68"/>
    <w:rsid w:val="00296652"/>
    <w:rsid w:val="002A229B"/>
    <w:rsid w:val="002A64FE"/>
    <w:rsid w:val="002F0D8A"/>
    <w:rsid w:val="002F3E79"/>
    <w:rsid w:val="003126B1"/>
    <w:rsid w:val="00312C7D"/>
    <w:rsid w:val="00315ADE"/>
    <w:rsid w:val="00322CC0"/>
    <w:rsid w:val="00336A9A"/>
    <w:rsid w:val="00340838"/>
    <w:rsid w:val="003427A4"/>
    <w:rsid w:val="00350AEB"/>
    <w:rsid w:val="00354AB4"/>
    <w:rsid w:val="00354D8D"/>
    <w:rsid w:val="00371B4D"/>
    <w:rsid w:val="00381FB9"/>
    <w:rsid w:val="003B54DA"/>
    <w:rsid w:val="003D508F"/>
    <w:rsid w:val="003E11DC"/>
    <w:rsid w:val="003E19D8"/>
    <w:rsid w:val="003F5B04"/>
    <w:rsid w:val="004026A5"/>
    <w:rsid w:val="00405B59"/>
    <w:rsid w:val="004065A2"/>
    <w:rsid w:val="00406B20"/>
    <w:rsid w:val="004125D1"/>
    <w:rsid w:val="004133B1"/>
    <w:rsid w:val="004260AB"/>
    <w:rsid w:val="0044493A"/>
    <w:rsid w:val="00450209"/>
    <w:rsid w:val="00463EA1"/>
    <w:rsid w:val="004969F4"/>
    <w:rsid w:val="004A5C02"/>
    <w:rsid w:val="004C0807"/>
    <w:rsid w:val="004D336F"/>
    <w:rsid w:val="004D4EEA"/>
    <w:rsid w:val="004D66F4"/>
    <w:rsid w:val="004E05CE"/>
    <w:rsid w:val="004E2B97"/>
    <w:rsid w:val="004E749D"/>
    <w:rsid w:val="00522C98"/>
    <w:rsid w:val="005329C2"/>
    <w:rsid w:val="005428CC"/>
    <w:rsid w:val="00551AC7"/>
    <w:rsid w:val="00552E74"/>
    <w:rsid w:val="00557A20"/>
    <w:rsid w:val="00567E79"/>
    <w:rsid w:val="00571EB1"/>
    <w:rsid w:val="005728EA"/>
    <w:rsid w:val="00591768"/>
    <w:rsid w:val="005A5829"/>
    <w:rsid w:val="005B0374"/>
    <w:rsid w:val="005B6B3E"/>
    <w:rsid w:val="005E152E"/>
    <w:rsid w:val="005E7BC5"/>
    <w:rsid w:val="005F2259"/>
    <w:rsid w:val="00612619"/>
    <w:rsid w:val="00616CDF"/>
    <w:rsid w:val="00624800"/>
    <w:rsid w:val="006276A3"/>
    <w:rsid w:val="00654E87"/>
    <w:rsid w:val="006612CC"/>
    <w:rsid w:val="00670041"/>
    <w:rsid w:val="00673DA9"/>
    <w:rsid w:val="006749E7"/>
    <w:rsid w:val="006752EE"/>
    <w:rsid w:val="00675AA5"/>
    <w:rsid w:val="0068390D"/>
    <w:rsid w:val="00684884"/>
    <w:rsid w:val="006A3B20"/>
    <w:rsid w:val="006B1065"/>
    <w:rsid w:val="006B4BFF"/>
    <w:rsid w:val="006D1476"/>
    <w:rsid w:val="006E0A23"/>
    <w:rsid w:val="0071623D"/>
    <w:rsid w:val="007275F4"/>
    <w:rsid w:val="007369C5"/>
    <w:rsid w:val="007473D1"/>
    <w:rsid w:val="0075564E"/>
    <w:rsid w:val="00774369"/>
    <w:rsid w:val="00784CBF"/>
    <w:rsid w:val="007A0CFB"/>
    <w:rsid w:val="007A1682"/>
    <w:rsid w:val="007B11A9"/>
    <w:rsid w:val="007B11DE"/>
    <w:rsid w:val="007B258E"/>
    <w:rsid w:val="007C1B1C"/>
    <w:rsid w:val="007C524F"/>
    <w:rsid w:val="007D312D"/>
    <w:rsid w:val="00802C7E"/>
    <w:rsid w:val="00803C69"/>
    <w:rsid w:val="00805699"/>
    <w:rsid w:val="00806685"/>
    <w:rsid w:val="0081058E"/>
    <w:rsid w:val="00821810"/>
    <w:rsid w:val="0082660D"/>
    <w:rsid w:val="00866628"/>
    <w:rsid w:val="0087562C"/>
    <w:rsid w:val="0088361A"/>
    <w:rsid w:val="008A49DE"/>
    <w:rsid w:val="008A7889"/>
    <w:rsid w:val="008A79D8"/>
    <w:rsid w:val="008B067A"/>
    <w:rsid w:val="008D2C37"/>
    <w:rsid w:val="00933E3C"/>
    <w:rsid w:val="00964511"/>
    <w:rsid w:val="00981C81"/>
    <w:rsid w:val="00991A9A"/>
    <w:rsid w:val="009A66B0"/>
    <w:rsid w:val="009B7EC3"/>
    <w:rsid w:val="009C7062"/>
    <w:rsid w:val="009D7707"/>
    <w:rsid w:val="009F6D3C"/>
    <w:rsid w:val="00A2079F"/>
    <w:rsid w:val="00A3033E"/>
    <w:rsid w:val="00A34995"/>
    <w:rsid w:val="00A34AF0"/>
    <w:rsid w:val="00A35AB5"/>
    <w:rsid w:val="00A44EAF"/>
    <w:rsid w:val="00A47DB8"/>
    <w:rsid w:val="00A66242"/>
    <w:rsid w:val="00A723B4"/>
    <w:rsid w:val="00A84B39"/>
    <w:rsid w:val="00AA1F39"/>
    <w:rsid w:val="00AC7EB8"/>
    <w:rsid w:val="00AD2941"/>
    <w:rsid w:val="00B11FF9"/>
    <w:rsid w:val="00B22CAA"/>
    <w:rsid w:val="00B22EB2"/>
    <w:rsid w:val="00B253A2"/>
    <w:rsid w:val="00B26C82"/>
    <w:rsid w:val="00B308D1"/>
    <w:rsid w:val="00B30C69"/>
    <w:rsid w:val="00B41895"/>
    <w:rsid w:val="00B453CC"/>
    <w:rsid w:val="00B6328F"/>
    <w:rsid w:val="00B639CA"/>
    <w:rsid w:val="00B647D2"/>
    <w:rsid w:val="00B97D0E"/>
    <w:rsid w:val="00BA6259"/>
    <w:rsid w:val="00BD40CE"/>
    <w:rsid w:val="00BE57A3"/>
    <w:rsid w:val="00BF5ADA"/>
    <w:rsid w:val="00BF7E7F"/>
    <w:rsid w:val="00C007D0"/>
    <w:rsid w:val="00C1312C"/>
    <w:rsid w:val="00C26159"/>
    <w:rsid w:val="00C61286"/>
    <w:rsid w:val="00C62DC9"/>
    <w:rsid w:val="00C635CC"/>
    <w:rsid w:val="00C67C2E"/>
    <w:rsid w:val="00C70540"/>
    <w:rsid w:val="00C73378"/>
    <w:rsid w:val="00CA58B5"/>
    <w:rsid w:val="00CC0E8D"/>
    <w:rsid w:val="00CC5B7E"/>
    <w:rsid w:val="00CC5E1B"/>
    <w:rsid w:val="00CC6B9D"/>
    <w:rsid w:val="00CC73EE"/>
    <w:rsid w:val="00CD5706"/>
    <w:rsid w:val="00CE06F0"/>
    <w:rsid w:val="00CE4CB3"/>
    <w:rsid w:val="00D13BFC"/>
    <w:rsid w:val="00D15DC8"/>
    <w:rsid w:val="00D33483"/>
    <w:rsid w:val="00D360AC"/>
    <w:rsid w:val="00D44E76"/>
    <w:rsid w:val="00D46F71"/>
    <w:rsid w:val="00D534EC"/>
    <w:rsid w:val="00D8593A"/>
    <w:rsid w:val="00DC026B"/>
    <w:rsid w:val="00DC08B2"/>
    <w:rsid w:val="00DC3D6D"/>
    <w:rsid w:val="00DC60DF"/>
    <w:rsid w:val="00DF13C6"/>
    <w:rsid w:val="00E425E1"/>
    <w:rsid w:val="00E46FCB"/>
    <w:rsid w:val="00E47847"/>
    <w:rsid w:val="00E51852"/>
    <w:rsid w:val="00E54B40"/>
    <w:rsid w:val="00E64386"/>
    <w:rsid w:val="00E922D1"/>
    <w:rsid w:val="00E9308F"/>
    <w:rsid w:val="00E96A0C"/>
    <w:rsid w:val="00EA397C"/>
    <w:rsid w:val="00ED5673"/>
    <w:rsid w:val="00EE07A9"/>
    <w:rsid w:val="00F013BE"/>
    <w:rsid w:val="00F14B04"/>
    <w:rsid w:val="00F1636D"/>
    <w:rsid w:val="00F30B92"/>
    <w:rsid w:val="00F527EE"/>
    <w:rsid w:val="00F52FAD"/>
    <w:rsid w:val="00F57673"/>
    <w:rsid w:val="00FD18FB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A293"/>
  <w15:chartTrackingRefBased/>
  <w15:docId w15:val="{471BF066-1C8E-4840-90A2-DD82E2B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A5"/>
    <w:rPr>
      <w:sz w:val="24"/>
      <w:szCs w:val="24"/>
    </w:rPr>
  </w:style>
  <w:style w:type="paragraph" w:styleId="4">
    <w:name w:val="heading 4"/>
    <w:basedOn w:val="a"/>
    <w:link w:val="40"/>
    <w:qFormat/>
    <w:rsid w:val="004026A5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026A5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026A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1">
    <w:name w:val="Обычный (Интернет)1"/>
    <w:basedOn w:val="a"/>
    <w:uiPriority w:val="99"/>
    <w:unhideWhenUsed/>
    <w:rsid w:val="00B97D0E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B97D0E"/>
    <w:rPr>
      <w:i/>
      <w:iCs/>
    </w:rPr>
  </w:style>
  <w:style w:type="character" w:styleId="a5">
    <w:name w:val="Strong"/>
    <w:uiPriority w:val="22"/>
    <w:qFormat/>
    <w:rsid w:val="00B97D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E1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82E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6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98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CC0E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CC0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semiHidden/>
    <w:unhideWhenUsed/>
    <w:rsid w:val="00CC0E8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12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3126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12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126B1"/>
    <w:rPr>
      <w:sz w:val="24"/>
      <w:szCs w:val="24"/>
    </w:rPr>
  </w:style>
  <w:style w:type="character" w:customStyle="1" w:styleId="apple-converted-space">
    <w:name w:val="apple-converted-space"/>
    <w:rsid w:val="00071F25"/>
  </w:style>
  <w:style w:type="paragraph" w:customStyle="1" w:styleId="formattext">
    <w:name w:val="formattext"/>
    <w:basedOn w:val="a"/>
    <w:rsid w:val="00AD2941"/>
    <w:pPr>
      <w:spacing w:before="100" w:beforeAutospacing="1" w:after="100" w:afterAutospacing="1"/>
    </w:pPr>
  </w:style>
  <w:style w:type="paragraph" w:customStyle="1" w:styleId="ConsNonformat">
    <w:name w:val="ConsNonformat"/>
    <w:rsid w:val="006B4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F3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cp:lastModifiedBy>Пользователь</cp:lastModifiedBy>
  <cp:revision>2</cp:revision>
  <cp:lastPrinted>2025-02-19T14:04:00Z</cp:lastPrinted>
  <dcterms:created xsi:type="dcterms:W3CDTF">2025-02-19T14:05:00Z</dcterms:created>
  <dcterms:modified xsi:type="dcterms:W3CDTF">2025-02-19T14:05:00Z</dcterms:modified>
</cp:coreProperties>
</file>